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4A0"/>
      </w:tblPr>
      <w:tblGrid>
        <w:gridCol w:w="3461"/>
        <w:gridCol w:w="1937"/>
        <w:gridCol w:w="2115"/>
        <w:gridCol w:w="2058"/>
      </w:tblGrid>
      <w:tr w:rsidR="004B5393" w:rsidRPr="004B5393" w:rsidTr="004B5393">
        <w:trPr>
          <w:trHeight w:val="375"/>
        </w:trPr>
        <w:tc>
          <w:tcPr>
            <w:tcW w:w="1808" w:type="pct"/>
            <w:tcBorders>
              <w:top w:val="nil"/>
              <w:left w:val="nil"/>
              <w:bottom w:val="nil"/>
              <w:right w:val="nil"/>
            </w:tcBorders>
            <w:shd w:val="clear" w:color="auto" w:fill="auto"/>
            <w:noWrap/>
            <w:vAlign w:val="bottom"/>
            <w:hideMark/>
          </w:tcPr>
          <w:p w:rsidR="004B5393" w:rsidRPr="004B5393" w:rsidRDefault="004B5393" w:rsidP="004B5393">
            <w:pPr>
              <w:spacing w:after="0" w:line="240" w:lineRule="auto"/>
              <w:rPr>
                <w:rFonts w:ascii="Times New Roman CYR" w:eastAsia="Times New Roman" w:hAnsi="Times New Roman CYR" w:cs="Times New Roman CYR"/>
                <w:sz w:val="28"/>
                <w:szCs w:val="28"/>
                <w:lang w:eastAsia="ru-RU"/>
              </w:rPr>
            </w:pPr>
          </w:p>
        </w:tc>
        <w:tc>
          <w:tcPr>
            <w:tcW w:w="1012" w:type="pct"/>
            <w:tcBorders>
              <w:top w:val="nil"/>
              <w:left w:val="nil"/>
              <w:bottom w:val="nil"/>
              <w:right w:val="nil"/>
            </w:tcBorders>
            <w:shd w:val="clear" w:color="auto" w:fill="auto"/>
            <w:noWrap/>
            <w:vAlign w:val="bottom"/>
            <w:hideMark/>
          </w:tcPr>
          <w:p w:rsidR="004B5393" w:rsidRPr="004B5393" w:rsidRDefault="004B5393" w:rsidP="004B5393">
            <w:pPr>
              <w:spacing w:after="0" w:line="240" w:lineRule="auto"/>
              <w:rPr>
                <w:rFonts w:ascii="Arial CYR" w:eastAsia="Times New Roman" w:hAnsi="Arial CYR" w:cs="Arial CYR"/>
                <w:sz w:val="20"/>
                <w:szCs w:val="20"/>
                <w:lang w:eastAsia="ru-RU"/>
              </w:rPr>
            </w:pPr>
          </w:p>
        </w:tc>
        <w:tc>
          <w:tcPr>
            <w:tcW w:w="2180" w:type="pct"/>
            <w:gridSpan w:val="2"/>
            <w:tcBorders>
              <w:top w:val="nil"/>
              <w:left w:val="nil"/>
              <w:bottom w:val="nil"/>
              <w:right w:val="nil"/>
            </w:tcBorders>
            <w:shd w:val="clear" w:color="auto" w:fill="auto"/>
            <w:noWrap/>
            <w:vAlign w:val="bottom"/>
            <w:hideMark/>
          </w:tcPr>
          <w:p w:rsidR="004B5393" w:rsidRPr="004B5393" w:rsidRDefault="004B5393" w:rsidP="004B5393">
            <w:pPr>
              <w:spacing w:after="0" w:line="240" w:lineRule="auto"/>
              <w:jc w:val="right"/>
              <w:rPr>
                <w:rFonts w:ascii="Times New Roman CYR" w:eastAsia="Times New Roman" w:hAnsi="Times New Roman CYR" w:cs="Times New Roman CYR"/>
                <w:sz w:val="28"/>
                <w:szCs w:val="28"/>
                <w:lang w:eastAsia="ru-RU"/>
              </w:rPr>
            </w:pPr>
            <w:r w:rsidRPr="004B5393">
              <w:rPr>
                <w:rFonts w:ascii="Times New Roman CYR" w:eastAsia="Times New Roman" w:hAnsi="Times New Roman CYR" w:cs="Times New Roman CYR"/>
                <w:sz w:val="28"/>
                <w:szCs w:val="28"/>
                <w:lang w:eastAsia="ru-RU"/>
              </w:rPr>
              <w:t>Таблица 14 раздела III</w:t>
            </w:r>
          </w:p>
        </w:tc>
      </w:tr>
      <w:tr w:rsidR="004B5393" w:rsidRPr="004B5393" w:rsidTr="004B5393">
        <w:trPr>
          <w:trHeight w:val="375"/>
        </w:trPr>
        <w:tc>
          <w:tcPr>
            <w:tcW w:w="1808" w:type="pct"/>
            <w:tcBorders>
              <w:top w:val="nil"/>
              <w:left w:val="nil"/>
              <w:bottom w:val="nil"/>
              <w:right w:val="nil"/>
            </w:tcBorders>
            <w:shd w:val="clear" w:color="auto" w:fill="auto"/>
            <w:noWrap/>
            <w:vAlign w:val="bottom"/>
            <w:hideMark/>
          </w:tcPr>
          <w:p w:rsidR="004B5393" w:rsidRPr="004B5393" w:rsidRDefault="004B5393" w:rsidP="004B5393">
            <w:pPr>
              <w:spacing w:after="0" w:line="240" w:lineRule="auto"/>
              <w:rPr>
                <w:rFonts w:ascii="Arial CYR" w:eastAsia="Times New Roman" w:hAnsi="Arial CYR" w:cs="Arial CYR"/>
                <w:sz w:val="20"/>
                <w:szCs w:val="20"/>
                <w:lang w:eastAsia="ru-RU"/>
              </w:rPr>
            </w:pPr>
          </w:p>
        </w:tc>
        <w:tc>
          <w:tcPr>
            <w:tcW w:w="1012" w:type="pct"/>
            <w:tcBorders>
              <w:top w:val="nil"/>
              <w:left w:val="nil"/>
              <w:bottom w:val="nil"/>
              <w:right w:val="nil"/>
            </w:tcBorders>
            <w:shd w:val="clear" w:color="auto" w:fill="auto"/>
            <w:noWrap/>
            <w:vAlign w:val="bottom"/>
            <w:hideMark/>
          </w:tcPr>
          <w:p w:rsidR="004B5393" w:rsidRPr="004B5393" w:rsidRDefault="004B5393" w:rsidP="004B5393">
            <w:pPr>
              <w:spacing w:after="0" w:line="240" w:lineRule="auto"/>
              <w:rPr>
                <w:rFonts w:ascii="Arial CYR" w:eastAsia="Times New Roman" w:hAnsi="Arial CYR" w:cs="Arial CYR"/>
                <w:sz w:val="20"/>
                <w:szCs w:val="20"/>
                <w:lang w:eastAsia="ru-RU"/>
              </w:rPr>
            </w:pPr>
          </w:p>
        </w:tc>
        <w:tc>
          <w:tcPr>
            <w:tcW w:w="2180" w:type="pct"/>
            <w:gridSpan w:val="2"/>
            <w:tcBorders>
              <w:top w:val="nil"/>
              <w:left w:val="nil"/>
              <w:bottom w:val="nil"/>
              <w:right w:val="nil"/>
            </w:tcBorders>
            <w:shd w:val="clear" w:color="auto" w:fill="auto"/>
            <w:noWrap/>
            <w:vAlign w:val="bottom"/>
            <w:hideMark/>
          </w:tcPr>
          <w:p w:rsidR="004B5393" w:rsidRPr="004B5393" w:rsidRDefault="004B5393" w:rsidP="004B5393">
            <w:pPr>
              <w:spacing w:after="0" w:line="240" w:lineRule="auto"/>
              <w:jc w:val="right"/>
              <w:rPr>
                <w:rFonts w:ascii="Times New Roman CYR" w:eastAsia="Times New Roman" w:hAnsi="Times New Roman CYR" w:cs="Times New Roman CYR"/>
                <w:sz w:val="28"/>
                <w:szCs w:val="28"/>
                <w:lang w:eastAsia="ru-RU"/>
              </w:rPr>
            </w:pPr>
            <w:r w:rsidRPr="004B5393">
              <w:rPr>
                <w:rFonts w:ascii="Times New Roman CYR" w:eastAsia="Times New Roman" w:hAnsi="Times New Roman CYR" w:cs="Times New Roman CYR"/>
                <w:sz w:val="28"/>
                <w:szCs w:val="28"/>
                <w:lang w:eastAsia="ru-RU"/>
              </w:rPr>
              <w:t>приложения 14</w:t>
            </w:r>
          </w:p>
        </w:tc>
      </w:tr>
      <w:tr w:rsidR="004B5393" w:rsidRPr="004B5393" w:rsidTr="004B5393">
        <w:trPr>
          <w:trHeight w:val="375"/>
        </w:trPr>
        <w:tc>
          <w:tcPr>
            <w:tcW w:w="1808" w:type="pct"/>
            <w:tcBorders>
              <w:top w:val="nil"/>
              <w:left w:val="nil"/>
              <w:bottom w:val="nil"/>
              <w:right w:val="nil"/>
            </w:tcBorders>
            <w:shd w:val="clear" w:color="auto" w:fill="auto"/>
            <w:noWrap/>
            <w:vAlign w:val="bottom"/>
            <w:hideMark/>
          </w:tcPr>
          <w:p w:rsidR="004B5393" w:rsidRPr="004B5393" w:rsidRDefault="004B5393" w:rsidP="004B5393">
            <w:pPr>
              <w:spacing w:after="0" w:line="240" w:lineRule="auto"/>
              <w:rPr>
                <w:rFonts w:ascii="Times New Roman CYR" w:eastAsia="Times New Roman" w:hAnsi="Times New Roman CYR" w:cs="Times New Roman CYR"/>
                <w:sz w:val="28"/>
                <w:szCs w:val="28"/>
                <w:lang w:eastAsia="ru-RU"/>
              </w:rPr>
            </w:pPr>
          </w:p>
        </w:tc>
        <w:tc>
          <w:tcPr>
            <w:tcW w:w="1012" w:type="pct"/>
            <w:tcBorders>
              <w:top w:val="nil"/>
              <w:left w:val="nil"/>
              <w:bottom w:val="nil"/>
              <w:right w:val="nil"/>
            </w:tcBorders>
            <w:shd w:val="clear" w:color="auto" w:fill="auto"/>
            <w:noWrap/>
            <w:vAlign w:val="bottom"/>
            <w:hideMark/>
          </w:tcPr>
          <w:p w:rsidR="004B5393" w:rsidRPr="004B5393" w:rsidRDefault="004B5393" w:rsidP="004B5393">
            <w:pPr>
              <w:spacing w:after="0" w:line="240" w:lineRule="auto"/>
              <w:rPr>
                <w:rFonts w:ascii="Times New Roman CYR" w:eastAsia="Times New Roman" w:hAnsi="Times New Roman CYR" w:cs="Times New Roman CYR"/>
                <w:sz w:val="28"/>
                <w:szCs w:val="28"/>
                <w:lang w:eastAsia="ru-RU"/>
              </w:rPr>
            </w:pPr>
          </w:p>
        </w:tc>
        <w:tc>
          <w:tcPr>
            <w:tcW w:w="1105" w:type="pct"/>
            <w:tcBorders>
              <w:top w:val="nil"/>
              <w:left w:val="nil"/>
              <w:bottom w:val="nil"/>
              <w:right w:val="nil"/>
            </w:tcBorders>
            <w:shd w:val="clear" w:color="auto" w:fill="auto"/>
            <w:noWrap/>
            <w:vAlign w:val="bottom"/>
            <w:hideMark/>
          </w:tcPr>
          <w:p w:rsidR="004B5393" w:rsidRPr="004B5393" w:rsidRDefault="004B5393" w:rsidP="004B5393">
            <w:pPr>
              <w:spacing w:after="0" w:line="240" w:lineRule="auto"/>
              <w:rPr>
                <w:rFonts w:ascii="Arial CYR" w:eastAsia="Times New Roman" w:hAnsi="Arial CYR" w:cs="Arial CYR"/>
                <w:sz w:val="20"/>
                <w:szCs w:val="20"/>
                <w:lang w:eastAsia="ru-RU"/>
              </w:rPr>
            </w:pPr>
          </w:p>
        </w:tc>
        <w:tc>
          <w:tcPr>
            <w:tcW w:w="1074" w:type="pct"/>
            <w:tcBorders>
              <w:top w:val="nil"/>
              <w:left w:val="nil"/>
              <w:bottom w:val="nil"/>
              <w:right w:val="nil"/>
            </w:tcBorders>
            <w:shd w:val="clear" w:color="auto" w:fill="auto"/>
            <w:noWrap/>
            <w:vAlign w:val="bottom"/>
            <w:hideMark/>
          </w:tcPr>
          <w:p w:rsidR="004B5393" w:rsidRPr="004B5393" w:rsidRDefault="004B5393" w:rsidP="004B5393">
            <w:pPr>
              <w:spacing w:after="0" w:line="240" w:lineRule="auto"/>
              <w:rPr>
                <w:rFonts w:ascii="Arial CYR" w:eastAsia="Times New Roman" w:hAnsi="Arial CYR" w:cs="Arial CYR"/>
                <w:sz w:val="20"/>
                <w:szCs w:val="20"/>
                <w:lang w:eastAsia="ru-RU"/>
              </w:rPr>
            </w:pPr>
          </w:p>
        </w:tc>
      </w:tr>
      <w:tr w:rsidR="004B5393" w:rsidRPr="004B5393" w:rsidTr="004B5393">
        <w:trPr>
          <w:trHeight w:val="2670"/>
        </w:trPr>
        <w:tc>
          <w:tcPr>
            <w:tcW w:w="5000" w:type="pct"/>
            <w:gridSpan w:val="4"/>
            <w:tcBorders>
              <w:top w:val="nil"/>
              <w:left w:val="nil"/>
              <w:bottom w:val="nil"/>
              <w:right w:val="nil"/>
            </w:tcBorders>
            <w:shd w:val="clear" w:color="auto" w:fill="auto"/>
            <w:vAlign w:val="center"/>
            <w:hideMark/>
          </w:tcPr>
          <w:p w:rsidR="004B5393" w:rsidRPr="004B5393" w:rsidRDefault="004B5393" w:rsidP="004B5393">
            <w:pPr>
              <w:spacing w:after="0" w:line="240" w:lineRule="auto"/>
              <w:jc w:val="center"/>
              <w:rPr>
                <w:rFonts w:ascii="Times New Roman CYR" w:eastAsia="Times New Roman" w:hAnsi="Times New Roman CYR" w:cs="Times New Roman CYR"/>
                <w:b/>
                <w:bCs/>
                <w:sz w:val="28"/>
                <w:szCs w:val="28"/>
                <w:lang w:eastAsia="ru-RU"/>
              </w:rPr>
            </w:pPr>
            <w:r w:rsidRPr="004B5393">
              <w:rPr>
                <w:rFonts w:ascii="Times New Roman CYR" w:eastAsia="Times New Roman" w:hAnsi="Times New Roman CYR" w:cs="Times New Roman CYR"/>
                <w:b/>
                <w:bCs/>
                <w:sz w:val="28"/>
                <w:szCs w:val="28"/>
                <w:lang w:eastAsia="ru-RU"/>
              </w:rPr>
              <w:t>Распределение субвенций бюджетам муниципальных районов, муниципальных округов Новгородской области на осуществление социальной выплаты на компенсацию (возмещение) расходов граждан по уплате процентов за пользование кредитом (займом) при получении кредита (займа) на строительство (приобретение) жилья гражданами, желающими переселиться в сельскую местность, на 2024 год и на плановый период 2025 и 2026 годов</w:t>
            </w:r>
          </w:p>
        </w:tc>
      </w:tr>
      <w:tr w:rsidR="004B5393" w:rsidRPr="004B5393" w:rsidTr="004B5393">
        <w:trPr>
          <w:trHeight w:val="300"/>
        </w:trPr>
        <w:tc>
          <w:tcPr>
            <w:tcW w:w="2820" w:type="pct"/>
            <w:gridSpan w:val="2"/>
            <w:tcBorders>
              <w:top w:val="nil"/>
              <w:left w:val="nil"/>
              <w:bottom w:val="nil"/>
              <w:right w:val="nil"/>
            </w:tcBorders>
            <w:shd w:val="clear" w:color="auto" w:fill="auto"/>
            <w:noWrap/>
            <w:vAlign w:val="bottom"/>
            <w:hideMark/>
          </w:tcPr>
          <w:p w:rsidR="004B5393" w:rsidRPr="004B5393" w:rsidRDefault="004B5393" w:rsidP="004B5393">
            <w:pPr>
              <w:spacing w:after="0" w:line="240" w:lineRule="auto"/>
              <w:jc w:val="center"/>
              <w:rPr>
                <w:rFonts w:ascii="Times New Roman" w:eastAsia="Times New Roman" w:hAnsi="Times New Roman" w:cs="Times New Roman"/>
                <w:b/>
                <w:bCs/>
                <w:sz w:val="28"/>
                <w:szCs w:val="28"/>
                <w:lang w:eastAsia="ru-RU"/>
              </w:rPr>
            </w:pPr>
          </w:p>
        </w:tc>
        <w:tc>
          <w:tcPr>
            <w:tcW w:w="1105" w:type="pct"/>
            <w:tcBorders>
              <w:top w:val="nil"/>
              <w:left w:val="nil"/>
              <w:bottom w:val="nil"/>
              <w:right w:val="nil"/>
            </w:tcBorders>
            <w:shd w:val="clear" w:color="auto" w:fill="auto"/>
            <w:vAlign w:val="bottom"/>
            <w:hideMark/>
          </w:tcPr>
          <w:p w:rsidR="004B5393" w:rsidRPr="004B5393" w:rsidRDefault="004B5393" w:rsidP="004B5393">
            <w:pPr>
              <w:spacing w:after="0" w:line="240" w:lineRule="auto"/>
              <w:jc w:val="center"/>
              <w:rPr>
                <w:rFonts w:ascii="Times New Roman CYR" w:eastAsia="Times New Roman" w:hAnsi="Times New Roman CYR" w:cs="Times New Roman CYR"/>
                <w:sz w:val="26"/>
                <w:szCs w:val="26"/>
                <w:lang w:eastAsia="ru-RU"/>
              </w:rPr>
            </w:pPr>
          </w:p>
        </w:tc>
        <w:tc>
          <w:tcPr>
            <w:tcW w:w="1074" w:type="pct"/>
            <w:tcBorders>
              <w:top w:val="nil"/>
              <w:left w:val="nil"/>
              <w:bottom w:val="nil"/>
              <w:right w:val="nil"/>
            </w:tcBorders>
            <w:shd w:val="clear" w:color="auto" w:fill="auto"/>
            <w:vAlign w:val="bottom"/>
            <w:hideMark/>
          </w:tcPr>
          <w:p w:rsidR="004B5393" w:rsidRPr="004B5393" w:rsidRDefault="004B5393" w:rsidP="004B5393">
            <w:pPr>
              <w:spacing w:after="0" w:line="240" w:lineRule="auto"/>
              <w:jc w:val="center"/>
              <w:rPr>
                <w:rFonts w:ascii="Times New Roman CYR" w:eastAsia="Times New Roman" w:hAnsi="Times New Roman CYR" w:cs="Times New Roman CYR"/>
                <w:sz w:val="26"/>
                <w:szCs w:val="26"/>
                <w:lang w:eastAsia="ru-RU"/>
              </w:rPr>
            </w:pPr>
          </w:p>
        </w:tc>
      </w:tr>
      <w:tr w:rsidR="004B5393" w:rsidRPr="004B5393" w:rsidTr="004B5393">
        <w:trPr>
          <w:trHeight w:val="375"/>
        </w:trPr>
        <w:tc>
          <w:tcPr>
            <w:tcW w:w="5000" w:type="pct"/>
            <w:gridSpan w:val="4"/>
            <w:tcBorders>
              <w:top w:val="nil"/>
              <w:left w:val="nil"/>
              <w:bottom w:val="nil"/>
              <w:right w:val="nil"/>
            </w:tcBorders>
            <w:shd w:val="clear" w:color="auto" w:fill="auto"/>
            <w:vAlign w:val="center"/>
            <w:hideMark/>
          </w:tcPr>
          <w:p w:rsidR="004B5393" w:rsidRPr="004B5393" w:rsidRDefault="004B5393" w:rsidP="004B5393">
            <w:pPr>
              <w:spacing w:after="0" w:line="240" w:lineRule="auto"/>
              <w:jc w:val="center"/>
              <w:rPr>
                <w:rFonts w:ascii="Times New Roman CYR" w:eastAsia="Times New Roman" w:hAnsi="Times New Roman CYR" w:cs="Times New Roman CYR"/>
                <w:sz w:val="28"/>
                <w:szCs w:val="28"/>
                <w:lang w:eastAsia="ru-RU"/>
              </w:rPr>
            </w:pPr>
            <w:r w:rsidRPr="004B5393">
              <w:rPr>
                <w:rFonts w:ascii="Times New Roman CYR" w:eastAsia="Times New Roman" w:hAnsi="Times New Roman CYR" w:cs="Times New Roman CYR"/>
                <w:sz w:val="28"/>
                <w:szCs w:val="28"/>
                <w:lang w:eastAsia="ru-RU"/>
              </w:rPr>
              <w:t>10 03 09 4 01 70670 530</w:t>
            </w:r>
          </w:p>
        </w:tc>
      </w:tr>
      <w:tr w:rsidR="004B5393" w:rsidRPr="004B5393" w:rsidTr="004B5393">
        <w:trPr>
          <w:trHeight w:val="375"/>
        </w:trPr>
        <w:tc>
          <w:tcPr>
            <w:tcW w:w="1808" w:type="pct"/>
            <w:tcBorders>
              <w:top w:val="nil"/>
              <w:left w:val="nil"/>
              <w:bottom w:val="nil"/>
              <w:right w:val="nil"/>
            </w:tcBorders>
            <w:shd w:val="clear" w:color="auto" w:fill="auto"/>
            <w:noWrap/>
            <w:vAlign w:val="bottom"/>
            <w:hideMark/>
          </w:tcPr>
          <w:p w:rsidR="004B5393" w:rsidRPr="004B5393" w:rsidRDefault="004B5393" w:rsidP="004B5393">
            <w:pPr>
              <w:spacing w:after="0" w:line="240" w:lineRule="auto"/>
              <w:rPr>
                <w:rFonts w:ascii="Times New Roman CYR" w:eastAsia="Times New Roman" w:hAnsi="Times New Roman CYR" w:cs="Times New Roman CYR"/>
                <w:sz w:val="28"/>
                <w:szCs w:val="28"/>
                <w:lang w:eastAsia="ru-RU"/>
              </w:rPr>
            </w:pPr>
          </w:p>
        </w:tc>
        <w:tc>
          <w:tcPr>
            <w:tcW w:w="1012" w:type="pct"/>
            <w:tcBorders>
              <w:top w:val="nil"/>
              <w:left w:val="nil"/>
              <w:bottom w:val="nil"/>
              <w:right w:val="nil"/>
            </w:tcBorders>
            <w:shd w:val="clear" w:color="auto" w:fill="auto"/>
            <w:noWrap/>
            <w:vAlign w:val="bottom"/>
            <w:hideMark/>
          </w:tcPr>
          <w:p w:rsidR="004B5393" w:rsidRPr="004B5393" w:rsidRDefault="004B5393" w:rsidP="004B5393">
            <w:pPr>
              <w:spacing w:after="0" w:line="240" w:lineRule="auto"/>
              <w:rPr>
                <w:rFonts w:ascii="Arial CYR" w:eastAsia="Times New Roman" w:hAnsi="Arial CYR" w:cs="Arial CYR"/>
                <w:sz w:val="20"/>
                <w:szCs w:val="20"/>
                <w:lang w:eastAsia="ru-RU"/>
              </w:rPr>
            </w:pPr>
          </w:p>
        </w:tc>
        <w:tc>
          <w:tcPr>
            <w:tcW w:w="1105" w:type="pct"/>
            <w:tcBorders>
              <w:top w:val="nil"/>
              <w:left w:val="nil"/>
              <w:bottom w:val="nil"/>
              <w:right w:val="nil"/>
            </w:tcBorders>
            <w:shd w:val="clear" w:color="auto" w:fill="auto"/>
            <w:noWrap/>
            <w:vAlign w:val="bottom"/>
            <w:hideMark/>
          </w:tcPr>
          <w:p w:rsidR="004B5393" w:rsidRPr="004B5393" w:rsidRDefault="004B5393" w:rsidP="004B5393">
            <w:pPr>
              <w:spacing w:after="0" w:line="240" w:lineRule="auto"/>
              <w:rPr>
                <w:rFonts w:ascii="Arial CYR" w:eastAsia="Times New Roman" w:hAnsi="Arial CYR" w:cs="Arial CYR"/>
                <w:sz w:val="20"/>
                <w:szCs w:val="20"/>
                <w:lang w:eastAsia="ru-RU"/>
              </w:rPr>
            </w:pPr>
          </w:p>
        </w:tc>
        <w:tc>
          <w:tcPr>
            <w:tcW w:w="1074" w:type="pct"/>
            <w:tcBorders>
              <w:top w:val="nil"/>
              <w:left w:val="nil"/>
              <w:bottom w:val="nil"/>
              <w:right w:val="nil"/>
            </w:tcBorders>
            <w:shd w:val="clear" w:color="auto" w:fill="auto"/>
            <w:noWrap/>
            <w:vAlign w:val="bottom"/>
            <w:hideMark/>
          </w:tcPr>
          <w:p w:rsidR="004B5393" w:rsidRPr="004B5393" w:rsidRDefault="004B5393" w:rsidP="004B5393">
            <w:pPr>
              <w:spacing w:after="0" w:line="240" w:lineRule="auto"/>
              <w:jc w:val="right"/>
              <w:rPr>
                <w:rFonts w:ascii="Times New Roman CYR" w:eastAsia="Times New Roman" w:hAnsi="Times New Roman CYR" w:cs="Times New Roman CYR"/>
                <w:sz w:val="28"/>
                <w:szCs w:val="28"/>
                <w:lang w:eastAsia="ru-RU"/>
              </w:rPr>
            </w:pPr>
            <w:r w:rsidRPr="004B5393">
              <w:rPr>
                <w:rFonts w:ascii="Times New Roman CYR" w:eastAsia="Times New Roman" w:hAnsi="Times New Roman CYR" w:cs="Times New Roman CYR"/>
                <w:sz w:val="28"/>
                <w:szCs w:val="28"/>
                <w:lang w:eastAsia="ru-RU"/>
              </w:rPr>
              <w:t>(тыс. рублей)</w:t>
            </w:r>
          </w:p>
        </w:tc>
      </w:tr>
      <w:tr w:rsidR="004B5393" w:rsidRPr="004B5393" w:rsidTr="004B5393">
        <w:trPr>
          <w:trHeight w:val="570"/>
        </w:trPr>
        <w:tc>
          <w:tcPr>
            <w:tcW w:w="180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B5393" w:rsidRPr="004B5393" w:rsidRDefault="004B5393" w:rsidP="004B5393">
            <w:pPr>
              <w:spacing w:after="0" w:line="240" w:lineRule="auto"/>
              <w:jc w:val="center"/>
              <w:rPr>
                <w:rFonts w:ascii="Times New Roman CYR" w:eastAsia="Times New Roman" w:hAnsi="Times New Roman CYR" w:cs="Times New Roman CYR"/>
                <w:sz w:val="28"/>
                <w:szCs w:val="28"/>
                <w:lang w:eastAsia="ru-RU"/>
              </w:rPr>
            </w:pPr>
            <w:r w:rsidRPr="004B5393">
              <w:rPr>
                <w:rFonts w:ascii="Times New Roman CYR" w:eastAsia="Times New Roman" w:hAnsi="Times New Roman CYR" w:cs="Times New Roman CYR"/>
                <w:sz w:val="28"/>
                <w:szCs w:val="28"/>
                <w:lang w:eastAsia="ru-RU"/>
              </w:rPr>
              <w:t>Наименование муниципальных районов и муниципальных округов</w:t>
            </w:r>
          </w:p>
        </w:tc>
        <w:tc>
          <w:tcPr>
            <w:tcW w:w="3192" w:type="pct"/>
            <w:gridSpan w:val="3"/>
            <w:tcBorders>
              <w:top w:val="single" w:sz="4" w:space="0" w:color="auto"/>
              <w:left w:val="nil"/>
              <w:bottom w:val="single" w:sz="4" w:space="0" w:color="auto"/>
              <w:right w:val="single" w:sz="4" w:space="0" w:color="auto"/>
            </w:tcBorders>
            <w:shd w:val="clear" w:color="auto" w:fill="auto"/>
            <w:vAlign w:val="center"/>
            <w:hideMark/>
          </w:tcPr>
          <w:p w:rsidR="004B5393" w:rsidRPr="004B5393" w:rsidRDefault="004B5393" w:rsidP="004B5393">
            <w:pPr>
              <w:spacing w:after="0" w:line="240" w:lineRule="auto"/>
              <w:jc w:val="center"/>
              <w:rPr>
                <w:rFonts w:ascii="Times New Roman CYR" w:eastAsia="Times New Roman" w:hAnsi="Times New Roman CYR" w:cs="Times New Roman CYR"/>
                <w:sz w:val="28"/>
                <w:szCs w:val="28"/>
                <w:lang w:eastAsia="ru-RU"/>
              </w:rPr>
            </w:pPr>
            <w:r w:rsidRPr="004B5393">
              <w:rPr>
                <w:rFonts w:ascii="Times New Roman CYR" w:eastAsia="Times New Roman" w:hAnsi="Times New Roman CYR" w:cs="Times New Roman CYR"/>
                <w:sz w:val="28"/>
                <w:szCs w:val="28"/>
                <w:lang w:eastAsia="ru-RU"/>
              </w:rPr>
              <w:t>Сумма</w:t>
            </w:r>
          </w:p>
        </w:tc>
      </w:tr>
      <w:tr w:rsidR="004B5393" w:rsidRPr="004B5393" w:rsidTr="004B5393">
        <w:trPr>
          <w:trHeight w:val="570"/>
        </w:trPr>
        <w:tc>
          <w:tcPr>
            <w:tcW w:w="1808" w:type="pct"/>
            <w:vMerge/>
            <w:tcBorders>
              <w:top w:val="single" w:sz="4" w:space="0" w:color="auto"/>
              <w:left w:val="single" w:sz="4" w:space="0" w:color="auto"/>
              <w:bottom w:val="single" w:sz="4" w:space="0" w:color="000000"/>
              <w:right w:val="single" w:sz="4" w:space="0" w:color="auto"/>
            </w:tcBorders>
            <w:vAlign w:val="center"/>
            <w:hideMark/>
          </w:tcPr>
          <w:p w:rsidR="004B5393" w:rsidRPr="004B5393" w:rsidRDefault="004B5393" w:rsidP="004B5393">
            <w:pPr>
              <w:spacing w:after="0" w:line="240" w:lineRule="auto"/>
              <w:rPr>
                <w:rFonts w:ascii="Times New Roman CYR" w:eastAsia="Times New Roman" w:hAnsi="Times New Roman CYR" w:cs="Times New Roman CYR"/>
                <w:sz w:val="28"/>
                <w:szCs w:val="28"/>
                <w:lang w:eastAsia="ru-RU"/>
              </w:rPr>
            </w:pPr>
          </w:p>
        </w:tc>
        <w:tc>
          <w:tcPr>
            <w:tcW w:w="1012" w:type="pct"/>
            <w:tcBorders>
              <w:top w:val="nil"/>
              <w:left w:val="nil"/>
              <w:bottom w:val="single" w:sz="4" w:space="0" w:color="auto"/>
              <w:right w:val="single" w:sz="4" w:space="0" w:color="auto"/>
            </w:tcBorders>
            <w:shd w:val="clear" w:color="auto" w:fill="auto"/>
            <w:vAlign w:val="center"/>
            <w:hideMark/>
          </w:tcPr>
          <w:p w:rsidR="004B5393" w:rsidRPr="004B5393" w:rsidRDefault="004B5393" w:rsidP="004B5393">
            <w:pPr>
              <w:spacing w:after="0" w:line="240" w:lineRule="auto"/>
              <w:jc w:val="center"/>
              <w:rPr>
                <w:rFonts w:ascii="Times New Roman CYR" w:eastAsia="Times New Roman" w:hAnsi="Times New Roman CYR" w:cs="Times New Roman CYR"/>
                <w:sz w:val="28"/>
                <w:szCs w:val="28"/>
                <w:lang w:eastAsia="ru-RU"/>
              </w:rPr>
            </w:pPr>
            <w:r w:rsidRPr="004B5393">
              <w:rPr>
                <w:rFonts w:ascii="Times New Roman CYR" w:eastAsia="Times New Roman" w:hAnsi="Times New Roman CYR" w:cs="Times New Roman CYR"/>
                <w:sz w:val="28"/>
                <w:szCs w:val="28"/>
                <w:lang w:eastAsia="ru-RU"/>
              </w:rPr>
              <w:t>2024 год</w:t>
            </w:r>
          </w:p>
        </w:tc>
        <w:tc>
          <w:tcPr>
            <w:tcW w:w="1105" w:type="pct"/>
            <w:tcBorders>
              <w:top w:val="nil"/>
              <w:left w:val="nil"/>
              <w:bottom w:val="single" w:sz="4" w:space="0" w:color="auto"/>
              <w:right w:val="single" w:sz="4" w:space="0" w:color="auto"/>
            </w:tcBorders>
            <w:shd w:val="clear" w:color="auto" w:fill="auto"/>
            <w:vAlign w:val="center"/>
            <w:hideMark/>
          </w:tcPr>
          <w:p w:rsidR="004B5393" w:rsidRPr="004B5393" w:rsidRDefault="004B5393" w:rsidP="004B5393">
            <w:pPr>
              <w:spacing w:after="0" w:line="240" w:lineRule="auto"/>
              <w:jc w:val="center"/>
              <w:rPr>
                <w:rFonts w:ascii="Times New Roman CYR" w:eastAsia="Times New Roman" w:hAnsi="Times New Roman CYR" w:cs="Times New Roman CYR"/>
                <w:sz w:val="28"/>
                <w:szCs w:val="28"/>
                <w:lang w:eastAsia="ru-RU"/>
              </w:rPr>
            </w:pPr>
            <w:r w:rsidRPr="004B5393">
              <w:rPr>
                <w:rFonts w:ascii="Times New Roman CYR" w:eastAsia="Times New Roman" w:hAnsi="Times New Roman CYR" w:cs="Times New Roman CYR"/>
                <w:sz w:val="28"/>
                <w:szCs w:val="28"/>
                <w:lang w:eastAsia="ru-RU"/>
              </w:rPr>
              <w:t>2025 год</w:t>
            </w:r>
          </w:p>
        </w:tc>
        <w:tc>
          <w:tcPr>
            <w:tcW w:w="1074" w:type="pct"/>
            <w:tcBorders>
              <w:top w:val="nil"/>
              <w:left w:val="nil"/>
              <w:bottom w:val="single" w:sz="4" w:space="0" w:color="auto"/>
              <w:right w:val="single" w:sz="4" w:space="0" w:color="auto"/>
            </w:tcBorders>
            <w:shd w:val="clear" w:color="auto" w:fill="auto"/>
            <w:vAlign w:val="center"/>
            <w:hideMark/>
          </w:tcPr>
          <w:p w:rsidR="004B5393" w:rsidRPr="004B5393" w:rsidRDefault="004B5393" w:rsidP="004B5393">
            <w:pPr>
              <w:spacing w:after="0" w:line="240" w:lineRule="auto"/>
              <w:jc w:val="center"/>
              <w:rPr>
                <w:rFonts w:ascii="Times New Roman CYR" w:eastAsia="Times New Roman" w:hAnsi="Times New Roman CYR" w:cs="Times New Roman CYR"/>
                <w:sz w:val="28"/>
                <w:szCs w:val="28"/>
                <w:lang w:eastAsia="ru-RU"/>
              </w:rPr>
            </w:pPr>
            <w:r w:rsidRPr="004B5393">
              <w:rPr>
                <w:rFonts w:ascii="Times New Roman CYR" w:eastAsia="Times New Roman" w:hAnsi="Times New Roman CYR" w:cs="Times New Roman CYR"/>
                <w:sz w:val="28"/>
                <w:szCs w:val="28"/>
                <w:lang w:eastAsia="ru-RU"/>
              </w:rPr>
              <w:t>2026 год</w:t>
            </w:r>
          </w:p>
        </w:tc>
      </w:tr>
      <w:tr w:rsidR="004B5393" w:rsidRPr="004B5393" w:rsidTr="004B5393">
        <w:trPr>
          <w:trHeight w:val="375"/>
        </w:trPr>
        <w:tc>
          <w:tcPr>
            <w:tcW w:w="1808" w:type="pct"/>
            <w:tcBorders>
              <w:top w:val="nil"/>
              <w:left w:val="single" w:sz="4" w:space="0" w:color="auto"/>
              <w:bottom w:val="single" w:sz="4" w:space="0" w:color="auto"/>
              <w:right w:val="single" w:sz="4" w:space="0" w:color="auto"/>
            </w:tcBorders>
            <w:shd w:val="clear" w:color="auto" w:fill="auto"/>
            <w:noWrap/>
            <w:vAlign w:val="bottom"/>
            <w:hideMark/>
          </w:tcPr>
          <w:p w:rsidR="004B5393" w:rsidRPr="004B5393" w:rsidRDefault="004B5393" w:rsidP="004B5393">
            <w:pPr>
              <w:spacing w:after="0" w:line="240" w:lineRule="auto"/>
              <w:rPr>
                <w:rFonts w:ascii="Times New Roman CYR" w:eastAsia="Times New Roman" w:hAnsi="Times New Roman CYR" w:cs="Times New Roman CYR"/>
                <w:sz w:val="28"/>
                <w:szCs w:val="28"/>
                <w:lang w:eastAsia="ru-RU"/>
              </w:rPr>
            </w:pPr>
            <w:proofErr w:type="spellStart"/>
            <w:r w:rsidRPr="004B5393">
              <w:rPr>
                <w:rFonts w:ascii="Times New Roman CYR" w:eastAsia="Times New Roman" w:hAnsi="Times New Roman CYR" w:cs="Times New Roman CYR"/>
                <w:sz w:val="28"/>
                <w:szCs w:val="28"/>
                <w:lang w:eastAsia="ru-RU"/>
              </w:rPr>
              <w:t>Демянский</w:t>
            </w:r>
            <w:proofErr w:type="spellEnd"/>
          </w:p>
        </w:tc>
        <w:tc>
          <w:tcPr>
            <w:tcW w:w="1012" w:type="pct"/>
            <w:tcBorders>
              <w:top w:val="nil"/>
              <w:left w:val="nil"/>
              <w:bottom w:val="single" w:sz="4" w:space="0" w:color="auto"/>
              <w:right w:val="single" w:sz="4" w:space="0" w:color="auto"/>
            </w:tcBorders>
            <w:shd w:val="clear" w:color="auto" w:fill="auto"/>
            <w:vAlign w:val="center"/>
            <w:hideMark/>
          </w:tcPr>
          <w:p w:rsidR="004B5393" w:rsidRPr="004B5393" w:rsidRDefault="004B5393" w:rsidP="004B5393">
            <w:pPr>
              <w:spacing w:after="0" w:line="240" w:lineRule="auto"/>
              <w:jc w:val="right"/>
              <w:rPr>
                <w:rFonts w:ascii="Times New Roman CYR" w:eastAsia="Times New Roman" w:hAnsi="Times New Roman CYR" w:cs="Times New Roman CYR"/>
                <w:sz w:val="28"/>
                <w:szCs w:val="28"/>
                <w:lang w:eastAsia="ru-RU"/>
              </w:rPr>
            </w:pPr>
            <w:r w:rsidRPr="004B5393">
              <w:rPr>
                <w:rFonts w:ascii="Times New Roman CYR" w:eastAsia="Times New Roman" w:hAnsi="Times New Roman CYR" w:cs="Times New Roman CYR"/>
                <w:sz w:val="28"/>
                <w:szCs w:val="28"/>
                <w:lang w:eastAsia="ru-RU"/>
              </w:rPr>
              <w:t>1,22683</w:t>
            </w:r>
          </w:p>
        </w:tc>
        <w:tc>
          <w:tcPr>
            <w:tcW w:w="1105" w:type="pct"/>
            <w:tcBorders>
              <w:top w:val="nil"/>
              <w:left w:val="nil"/>
              <w:bottom w:val="single" w:sz="4" w:space="0" w:color="auto"/>
              <w:right w:val="single" w:sz="4" w:space="0" w:color="auto"/>
            </w:tcBorders>
            <w:shd w:val="clear" w:color="auto" w:fill="auto"/>
            <w:vAlign w:val="center"/>
            <w:hideMark/>
          </w:tcPr>
          <w:p w:rsidR="004B5393" w:rsidRPr="004B5393" w:rsidRDefault="004B5393" w:rsidP="004B5393">
            <w:pPr>
              <w:spacing w:after="0" w:line="240" w:lineRule="auto"/>
              <w:jc w:val="right"/>
              <w:rPr>
                <w:rFonts w:ascii="Times New Roman CYR" w:eastAsia="Times New Roman" w:hAnsi="Times New Roman CYR" w:cs="Times New Roman CYR"/>
                <w:sz w:val="28"/>
                <w:szCs w:val="28"/>
                <w:lang w:eastAsia="ru-RU"/>
              </w:rPr>
            </w:pPr>
            <w:r w:rsidRPr="004B5393">
              <w:rPr>
                <w:rFonts w:ascii="Times New Roman CYR" w:eastAsia="Times New Roman" w:hAnsi="Times New Roman CYR" w:cs="Times New Roman CYR"/>
                <w:sz w:val="28"/>
                <w:szCs w:val="28"/>
                <w:lang w:eastAsia="ru-RU"/>
              </w:rPr>
              <w:t>1,53400</w:t>
            </w:r>
          </w:p>
        </w:tc>
        <w:tc>
          <w:tcPr>
            <w:tcW w:w="1074" w:type="pct"/>
            <w:tcBorders>
              <w:top w:val="nil"/>
              <w:left w:val="nil"/>
              <w:bottom w:val="single" w:sz="4" w:space="0" w:color="auto"/>
              <w:right w:val="single" w:sz="4" w:space="0" w:color="auto"/>
            </w:tcBorders>
            <w:shd w:val="clear" w:color="auto" w:fill="auto"/>
            <w:vAlign w:val="center"/>
            <w:hideMark/>
          </w:tcPr>
          <w:p w:rsidR="004B5393" w:rsidRPr="004B5393" w:rsidRDefault="004B5393" w:rsidP="004B5393">
            <w:pPr>
              <w:spacing w:after="0" w:line="240" w:lineRule="auto"/>
              <w:jc w:val="right"/>
              <w:rPr>
                <w:rFonts w:ascii="Times New Roman CYR" w:eastAsia="Times New Roman" w:hAnsi="Times New Roman CYR" w:cs="Times New Roman CYR"/>
                <w:sz w:val="28"/>
                <w:szCs w:val="28"/>
                <w:lang w:eastAsia="ru-RU"/>
              </w:rPr>
            </w:pPr>
            <w:r w:rsidRPr="004B5393">
              <w:rPr>
                <w:rFonts w:ascii="Times New Roman CYR" w:eastAsia="Times New Roman" w:hAnsi="Times New Roman CYR" w:cs="Times New Roman CYR"/>
                <w:sz w:val="28"/>
                <w:szCs w:val="28"/>
                <w:lang w:eastAsia="ru-RU"/>
              </w:rPr>
              <w:t>0,00000</w:t>
            </w:r>
          </w:p>
        </w:tc>
      </w:tr>
      <w:tr w:rsidR="004B5393" w:rsidRPr="004B5393" w:rsidTr="004B5393">
        <w:trPr>
          <w:trHeight w:val="375"/>
        </w:trPr>
        <w:tc>
          <w:tcPr>
            <w:tcW w:w="1808" w:type="pct"/>
            <w:tcBorders>
              <w:top w:val="nil"/>
              <w:left w:val="single" w:sz="4" w:space="0" w:color="auto"/>
              <w:bottom w:val="single" w:sz="4" w:space="0" w:color="auto"/>
              <w:right w:val="single" w:sz="4" w:space="0" w:color="auto"/>
            </w:tcBorders>
            <w:shd w:val="clear" w:color="auto" w:fill="auto"/>
            <w:noWrap/>
            <w:vAlign w:val="bottom"/>
            <w:hideMark/>
          </w:tcPr>
          <w:p w:rsidR="004B5393" w:rsidRPr="004B5393" w:rsidRDefault="004B5393" w:rsidP="004B5393">
            <w:pPr>
              <w:spacing w:after="0" w:line="240" w:lineRule="auto"/>
              <w:rPr>
                <w:rFonts w:ascii="Times New Roman CYR" w:eastAsia="Times New Roman" w:hAnsi="Times New Roman CYR" w:cs="Times New Roman CYR"/>
                <w:sz w:val="28"/>
                <w:szCs w:val="28"/>
                <w:lang w:eastAsia="ru-RU"/>
              </w:rPr>
            </w:pPr>
            <w:r w:rsidRPr="004B5393">
              <w:rPr>
                <w:rFonts w:ascii="Times New Roman CYR" w:eastAsia="Times New Roman" w:hAnsi="Times New Roman CYR" w:cs="Times New Roman CYR"/>
                <w:sz w:val="28"/>
                <w:szCs w:val="28"/>
                <w:lang w:eastAsia="ru-RU"/>
              </w:rPr>
              <w:t>Новгородский</w:t>
            </w:r>
          </w:p>
        </w:tc>
        <w:tc>
          <w:tcPr>
            <w:tcW w:w="1012" w:type="pct"/>
            <w:tcBorders>
              <w:top w:val="nil"/>
              <w:left w:val="nil"/>
              <w:bottom w:val="single" w:sz="4" w:space="0" w:color="auto"/>
              <w:right w:val="single" w:sz="4" w:space="0" w:color="auto"/>
            </w:tcBorders>
            <w:shd w:val="clear" w:color="auto" w:fill="auto"/>
            <w:vAlign w:val="center"/>
            <w:hideMark/>
          </w:tcPr>
          <w:p w:rsidR="004B5393" w:rsidRPr="004B5393" w:rsidRDefault="004B5393" w:rsidP="004B5393">
            <w:pPr>
              <w:spacing w:after="0" w:line="240" w:lineRule="auto"/>
              <w:jc w:val="right"/>
              <w:rPr>
                <w:rFonts w:ascii="Times New Roman CYR" w:eastAsia="Times New Roman" w:hAnsi="Times New Roman CYR" w:cs="Times New Roman CYR"/>
                <w:sz w:val="28"/>
                <w:szCs w:val="28"/>
                <w:lang w:eastAsia="ru-RU"/>
              </w:rPr>
            </w:pPr>
            <w:r w:rsidRPr="004B5393">
              <w:rPr>
                <w:rFonts w:ascii="Times New Roman CYR" w:eastAsia="Times New Roman" w:hAnsi="Times New Roman CYR" w:cs="Times New Roman CYR"/>
                <w:sz w:val="28"/>
                <w:szCs w:val="28"/>
                <w:lang w:eastAsia="ru-RU"/>
              </w:rPr>
              <w:t>96,09140</w:t>
            </w:r>
          </w:p>
        </w:tc>
        <w:tc>
          <w:tcPr>
            <w:tcW w:w="1105" w:type="pct"/>
            <w:tcBorders>
              <w:top w:val="nil"/>
              <w:left w:val="nil"/>
              <w:bottom w:val="single" w:sz="4" w:space="0" w:color="auto"/>
              <w:right w:val="single" w:sz="4" w:space="0" w:color="auto"/>
            </w:tcBorders>
            <w:shd w:val="clear" w:color="auto" w:fill="auto"/>
            <w:vAlign w:val="center"/>
            <w:hideMark/>
          </w:tcPr>
          <w:p w:rsidR="004B5393" w:rsidRPr="004B5393" w:rsidRDefault="004B5393" w:rsidP="004B5393">
            <w:pPr>
              <w:spacing w:after="0" w:line="240" w:lineRule="auto"/>
              <w:jc w:val="right"/>
              <w:rPr>
                <w:rFonts w:ascii="Times New Roman CYR" w:eastAsia="Times New Roman" w:hAnsi="Times New Roman CYR" w:cs="Times New Roman CYR"/>
                <w:sz w:val="28"/>
                <w:szCs w:val="28"/>
                <w:lang w:eastAsia="ru-RU"/>
              </w:rPr>
            </w:pPr>
            <w:r w:rsidRPr="004B5393">
              <w:rPr>
                <w:rFonts w:ascii="Times New Roman CYR" w:eastAsia="Times New Roman" w:hAnsi="Times New Roman CYR" w:cs="Times New Roman CYR"/>
                <w:sz w:val="28"/>
                <w:szCs w:val="28"/>
                <w:lang w:eastAsia="ru-RU"/>
              </w:rPr>
              <w:t>88,00000</w:t>
            </w:r>
          </w:p>
        </w:tc>
        <w:tc>
          <w:tcPr>
            <w:tcW w:w="1074" w:type="pct"/>
            <w:tcBorders>
              <w:top w:val="nil"/>
              <w:left w:val="nil"/>
              <w:bottom w:val="single" w:sz="4" w:space="0" w:color="auto"/>
              <w:right w:val="single" w:sz="4" w:space="0" w:color="auto"/>
            </w:tcBorders>
            <w:shd w:val="clear" w:color="auto" w:fill="auto"/>
            <w:vAlign w:val="center"/>
            <w:hideMark/>
          </w:tcPr>
          <w:p w:rsidR="004B5393" w:rsidRPr="004B5393" w:rsidRDefault="004B5393" w:rsidP="004B5393">
            <w:pPr>
              <w:spacing w:after="0" w:line="240" w:lineRule="auto"/>
              <w:jc w:val="right"/>
              <w:rPr>
                <w:rFonts w:ascii="Times New Roman CYR" w:eastAsia="Times New Roman" w:hAnsi="Times New Roman CYR" w:cs="Times New Roman CYR"/>
                <w:sz w:val="28"/>
                <w:szCs w:val="28"/>
                <w:lang w:eastAsia="ru-RU"/>
              </w:rPr>
            </w:pPr>
            <w:r w:rsidRPr="004B5393">
              <w:rPr>
                <w:rFonts w:ascii="Times New Roman CYR" w:eastAsia="Times New Roman" w:hAnsi="Times New Roman CYR" w:cs="Times New Roman CYR"/>
                <w:sz w:val="28"/>
                <w:szCs w:val="28"/>
                <w:lang w:eastAsia="ru-RU"/>
              </w:rPr>
              <w:t>78,60000</w:t>
            </w:r>
          </w:p>
        </w:tc>
      </w:tr>
      <w:tr w:rsidR="004B5393" w:rsidRPr="004B5393" w:rsidTr="004B5393">
        <w:trPr>
          <w:trHeight w:val="375"/>
        </w:trPr>
        <w:tc>
          <w:tcPr>
            <w:tcW w:w="1808" w:type="pct"/>
            <w:tcBorders>
              <w:top w:val="nil"/>
              <w:left w:val="single" w:sz="4" w:space="0" w:color="auto"/>
              <w:bottom w:val="single" w:sz="4" w:space="0" w:color="auto"/>
              <w:right w:val="single" w:sz="4" w:space="0" w:color="auto"/>
            </w:tcBorders>
            <w:shd w:val="clear" w:color="auto" w:fill="auto"/>
            <w:noWrap/>
            <w:vAlign w:val="bottom"/>
            <w:hideMark/>
          </w:tcPr>
          <w:p w:rsidR="004B5393" w:rsidRPr="004B5393" w:rsidRDefault="004B5393" w:rsidP="004B5393">
            <w:pPr>
              <w:spacing w:after="0" w:line="240" w:lineRule="auto"/>
              <w:rPr>
                <w:rFonts w:ascii="Times New Roman CYR" w:eastAsia="Times New Roman" w:hAnsi="Times New Roman CYR" w:cs="Times New Roman CYR"/>
                <w:sz w:val="28"/>
                <w:szCs w:val="28"/>
                <w:lang w:eastAsia="ru-RU"/>
              </w:rPr>
            </w:pPr>
            <w:proofErr w:type="spellStart"/>
            <w:r w:rsidRPr="004B5393">
              <w:rPr>
                <w:rFonts w:ascii="Times New Roman CYR" w:eastAsia="Times New Roman" w:hAnsi="Times New Roman CYR" w:cs="Times New Roman CYR"/>
                <w:sz w:val="28"/>
                <w:szCs w:val="28"/>
                <w:lang w:eastAsia="ru-RU"/>
              </w:rPr>
              <w:t>Хвойнинский</w:t>
            </w:r>
            <w:proofErr w:type="spellEnd"/>
          </w:p>
        </w:tc>
        <w:tc>
          <w:tcPr>
            <w:tcW w:w="1012" w:type="pct"/>
            <w:tcBorders>
              <w:top w:val="nil"/>
              <w:left w:val="nil"/>
              <w:bottom w:val="single" w:sz="4" w:space="0" w:color="auto"/>
              <w:right w:val="single" w:sz="4" w:space="0" w:color="auto"/>
            </w:tcBorders>
            <w:shd w:val="clear" w:color="auto" w:fill="auto"/>
            <w:vAlign w:val="center"/>
            <w:hideMark/>
          </w:tcPr>
          <w:p w:rsidR="004B5393" w:rsidRPr="004B5393" w:rsidRDefault="004B5393" w:rsidP="004B5393">
            <w:pPr>
              <w:spacing w:after="0" w:line="240" w:lineRule="auto"/>
              <w:jc w:val="right"/>
              <w:rPr>
                <w:rFonts w:ascii="Times New Roman CYR" w:eastAsia="Times New Roman" w:hAnsi="Times New Roman CYR" w:cs="Times New Roman CYR"/>
                <w:sz w:val="28"/>
                <w:szCs w:val="28"/>
                <w:lang w:eastAsia="ru-RU"/>
              </w:rPr>
            </w:pPr>
            <w:r w:rsidRPr="004B5393">
              <w:rPr>
                <w:rFonts w:ascii="Times New Roman CYR" w:eastAsia="Times New Roman" w:hAnsi="Times New Roman CYR" w:cs="Times New Roman CYR"/>
                <w:sz w:val="28"/>
                <w:szCs w:val="28"/>
                <w:lang w:eastAsia="ru-RU"/>
              </w:rPr>
              <w:t>42,45000</w:t>
            </w:r>
          </w:p>
        </w:tc>
        <w:tc>
          <w:tcPr>
            <w:tcW w:w="1105" w:type="pct"/>
            <w:tcBorders>
              <w:top w:val="nil"/>
              <w:left w:val="nil"/>
              <w:bottom w:val="single" w:sz="4" w:space="0" w:color="auto"/>
              <w:right w:val="single" w:sz="4" w:space="0" w:color="auto"/>
            </w:tcBorders>
            <w:shd w:val="clear" w:color="auto" w:fill="auto"/>
            <w:vAlign w:val="center"/>
            <w:hideMark/>
          </w:tcPr>
          <w:p w:rsidR="004B5393" w:rsidRPr="004B5393" w:rsidRDefault="004B5393" w:rsidP="004B5393">
            <w:pPr>
              <w:spacing w:after="0" w:line="240" w:lineRule="auto"/>
              <w:jc w:val="right"/>
              <w:rPr>
                <w:rFonts w:ascii="Times New Roman CYR" w:eastAsia="Times New Roman" w:hAnsi="Times New Roman CYR" w:cs="Times New Roman CYR"/>
                <w:sz w:val="28"/>
                <w:szCs w:val="28"/>
                <w:lang w:eastAsia="ru-RU"/>
              </w:rPr>
            </w:pPr>
            <w:r w:rsidRPr="004B5393">
              <w:rPr>
                <w:rFonts w:ascii="Times New Roman CYR" w:eastAsia="Times New Roman" w:hAnsi="Times New Roman CYR" w:cs="Times New Roman CYR"/>
                <w:sz w:val="28"/>
                <w:szCs w:val="28"/>
                <w:lang w:eastAsia="ru-RU"/>
              </w:rPr>
              <w:t>38,07800</w:t>
            </w:r>
          </w:p>
        </w:tc>
        <w:tc>
          <w:tcPr>
            <w:tcW w:w="1074" w:type="pct"/>
            <w:tcBorders>
              <w:top w:val="nil"/>
              <w:left w:val="nil"/>
              <w:bottom w:val="single" w:sz="4" w:space="0" w:color="auto"/>
              <w:right w:val="single" w:sz="4" w:space="0" w:color="auto"/>
            </w:tcBorders>
            <w:shd w:val="clear" w:color="auto" w:fill="auto"/>
            <w:vAlign w:val="center"/>
            <w:hideMark/>
          </w:tcPr>
          <w:p w:rsidR="004B5393" w:rsidRPr="004B5393" w:rsidRDefault="004B5393" w:rsidP="004B5393">
            <w:pPr>
              <w:spacing w:after="0" w:line="240" w:lineRule="auto"/>
              <w:jc w:val="right"/>
              <w:rPr>
                <w:rFonts w:ascii="Times New Roman CYR" w:eastAsia="Times New Roman" w:hAnsi="Times New Roman CYR" w:cs="Times New Roman CYR"/>
                <w:sz w:val="28"/>
                <w:szCs w:val="28"/>
                <w:lang w:eastAsia="ru-RU"/>
              </w:rPr>
            </w:pPr>
            <w:r w:rsidRPr="004B5393">
              <w:rPr>
                <w:rFonts w:ascii="Times New Roman CYR" w:eastAsia="Times New Roman" w:hAnsi="Times New Roman CYR" w:cs="Times New Roman CYR"/>
                <w:sz w:val="28"/>
                <w:szCs w:val="28"/>
                <w:lang w:eastAsia="ru-RU"/>
              </w:rPr>
              <w:t>33,34900</w:t>
            </w:r>
          </w:p>
        </w:tc>
      </w:tr>
      <w:tr w:rsidR="004B5393" w:rsidRPr="004B5393" w:rsidTr="004B5393">
        <w:trPr>
          <w:trHeight w:val="375"/>
        </w:trPr>
        <w:tc>
          <w:tcPr>
            <w:tcW w:w="1808" w:type="pct"/>
            <w:tcBorders>
              <w:top w:val="nil"/>
              <w:left w:val="single" w:sz="4" w:space="0" w:color="auto"/>
              <w:bottom w:val="single" w:sz="4" w:space="0" w:color="auto"/>
              <w:right w:val="single" w:sz="4" w:space="0" w:color="auto"/>
            </w:tcBorders>
            <w:shd w:val="clear" w:color="auto" w:fill="auto"/>
            <w:noWrap/>
            <w:vAlign w:val="bottom"/>
            <w:hideMark/>
          </w:tcPr>
          <w:p w:rsidR="004B5393" w:rsidRPr="004B5393" w:rsidRDefault="004B5393" w:rsidP="004B5393">
            <w:pPr>
              <w:spacing w:after="0" w:line="240" w:lineRule="auto"/>
              <w:rPr>
                <w:rFonts w:ascii="Times New Roman CYR" w:eastAsia="Times New Roman" w:hAnsi="Times New Roman CYR" w:cs="Times New Roman CYR"/>
                <w:b/>
                <w:bCs/>
                <w:sz w:val="28"/>
                <w:szCs w:val="28"/>
                <w:lang w:eastAsia="ru-RU"/>
              </w:rPr>
            </w:pPr>
            <w:r w:rsidRPr="004B5393">
              <w:rPr>
                <w:rFonts w:ascii="Times New Roman CYR" w:eastAsia="Times New Roman" w:hAnsi="Times New Roman CYR" w:cs="Times New Roman CYR"/>
                <w:b/>
                <w:bCs/>
                <w:sz w:val="28"/>
                <w:szCs w:val="28"/>
                <w:lang w:eastAsia="ru-RU"/>
              </w:rPr>
              <w:t>Всего:</w:t>
            </w:r>
          </w:p>
        </w:tc>
        <w:tc>
          <w:tcPr>
            <w:tcW w:w="1012" w:type="pct"/>
            <w:tcBorders>
              <w:top w:val="nil"/>
              <w:left w:val="nil"/>
              <w:bottom w:val="single" w:sz="4" w:space="0" w:color="auto"/>
              <w:right w:val="single" w:sz="4" w:space="0" w:color="auto"/>
            </w:tcBorders>
            <w:shd w:val="clear" w:color="auto" w:fill="auto"/>
            <w:vAlign w:val="bottom"/>
            <w:hideMark/>
          </w:tcPr>
          <w:p w:rsidR="004B5393" w:rsidRPr="004B5393" w:rsidRDefault="004B5393" w:rsidP="004B5393">
            <w:pPr>
              <w:spacing w:after="0" w:line="240" w:lineRule="auto"/>
              <w:jc w:val="right"/>
              <w:rPr>
                <w:rFonts w:ascii="Times New Roman CYR" w:eastAsia="Times New Roman" w:hAnsi="Times New Roman CYR" w:cs="Times New Roman CYR"/>
                <w:b/>
                <w:bCs/>
                <w:sz w:val="28"/>
                <w:szCs w:val="28"/>
                <w:lang w:eastAsia="ru-RU"/>
              </w:rPr>
            </w:pPr>
            <w:r w:rsidRPr="004B5393">
              <w:rPr>
                <w:rFonts w:ascii="Times New Roman CYR" w:eastAsia="Times New Roman" w:hAnsi="Times New Roman CYR" w:cs="Times New Roman CYR"/>
                <w:b/>
                <w:bCs/>
                <w:sz w:val="28"/>
                <w:szCs w:val="28"/>
                <w:lang w:eastAsia="ru-RU"/>
              </w:rPr>
              <w:t>139,76823</w:t>
            </w:r>
          </w:p>
        </w:tc>
        <w:tc>
          <w:tcPr>
            <w:tcW w:w="1105" w:type="pct"/>
            <w:tcBorders>
              <w:top w:val="nil"/>
              <w:left w:val="nil"/>
              <w:bottom w:val="single" w:sz="4" w:space="0" w:color="auto"/>
              <w:right w:val="single" w:sz="4" w:space="0" w:color="auto"/>
            </w:tcBorders>
            <w:shd w:val="clear" w:color="auto" w:fill="auto"/>
            <w:vAlign w:val="bottom"/>
            <w:hideMark/>
          </w:tcPr>
          <w:p w:rsidR="004B5393" w:rsidRPr="004B5393" w:rsidRDefault="004B5393" w:rsidP="004B5393">
            <w:pPr>
              <w:spacing w:after="0" w:line="240" w:lineRule="auto"/>
              <w:jc w:val="right"/>
              <w:rPr>
                <w:rFonts w:ascii="Times New Roman CYR" w:eastAsia="Times New Roman" w:hAnsi="Times New Roman CYR" w:cs="Times New Roman CYR"/>
                <w:b/>
                <w:bCs/>
                <w:sz w:val="28"/>
                <w:szCs w:val="28"/>
                <w:lang w:eastAsia="ru-RU"/>
              </w:rPr>
            </w:pPr>
            <w:r w:rsidRPr="004B5393">
              <w:rPr>
                <w:rFonts w:ascii="Times New Roman CYR" w:eastAsia="Times New Roman" w:hAnsi="Times New Roman CYR" w:cs="Times New Roman CYR"/>
                <w:b/>
                <w:bCs/>
                <w:sz w:val="28"/>
                <w:szCs w:val="28"/>
                <w:lang w:eastAsia="ru-RU"/>
              </w:rPr>
              <w:t>127,61200</w:t>
            </w:r>
          </w:p>
        </w:tc>
        <w:tc>
          <w:tcPr>
            <w:tcW w:w="1074" w:type="pct"/>
            <w:tcBorders>
              <w:top w:val="nil"/>
              <w:left w:val="nil"/>
              <w:bottom w:val="single" w:sz="4" w:space="0" w:color="auto"/>
              <w:right w:val="single" w:sz="4" w:space="0" w:color="auto"/>
            </w:tcBorders>
            <w:shd w:val="clear" w:color="auto" w:fill="auto"/>
            <w:vAlign w:val="bottom"/>
            <w:hideMark/>
          </w:tcPr>
          <w:p w:rsidR="004B5393" w:rsidRPr="004B5393" w:rsidRDefault="004B5393" w:rsidP="004B5393">
            <w:pPr>
              <w:spacing w:after="0" w:line="240" w:lineRule="auto"/>
              <w:jc w:val="right"/>
              <w:rPr>
                <w:rFonts w:ascii="Times New Roman CYR" w:eastAsia="Times New Roman" w:hAnsi="Times New Roman CYR" w:cs="Times New Roman CYR"/>
                <w:b/>
                <w:bCs/>
                <w:sz w:val="28"/>
                <w:szCs w:val="28"/>
                <w:lang w:eastAsia="ru-RU"/>
              </w:rPr>
            </w:pPr>
            <w:r w:rsidRPr="004B5393">
              <w:rPr>
                <w:rFonts w:ascii="Times New Roman CYR" w:eastAsia="Times New Roman" w:hAnsi="Times New Roman CYR" w:cs="Times New Roman CYR"/>
                <w:b/>
                <w:bCs/>
                <w:sz w:val="28"/>
                <w:szCs w:val="28"/>
                <w:lang w:eastAsia="ru-RU"/>
              </w:rPr>
              <w:t>111,94900</w:t>
            </w:r>
          </w:p>
        </w:tc>
      </w:tr>
    </w:tbl>
    <w:p w:rsidR="00DA0E74" w:rsidRDefault="00DA0E74"/>
    <w:sectPr w:rsidR="00DA0E74" w:rsidSect="00DA0E7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B5393"/>
    <w:rsid w:val="004B5393"/>
    <w:rsid w:val="00DA0E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E7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0267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112</Words>
  <Characters>643</Characters>
  <Application>Microsoft Office Word</Application>
  <DocSecurity>0</DocSecurity>
  <Lines>5</Lines>
  <Paragraphs>1</Paragraphs>
  <ScaleCrop>false</ScaleCrop>
  <Company/>
  <LinksUpToDate>false</LinksUpToDate>
  <CharactersWithSpaces>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eabras_481</dc:creator>
  <cp:lastModifiedBy>eabras_481</cp:lastModifiedBy>
  <cp:revision>1</cp:revision>
  <dcterms:created xsi:type="dcterms:W3CDTF">2024-10-08T12:39:00Z</dcterms:created>
  <dcterms:modified xsi:type="dcterms:W3CDTF">2024-10-08T12:40:00Z</dcterms:modified>
</cp:coreProperties>
</file>